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5" w:rsidRDefault="000878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7895" w:rsidRDefault="00087895">
      <w:pPr>
        <w:pStyle w:val="ConsPlusNormal"/>
        <w:jc w:val="both"/>
        <w:outlineLvl w:val="0"/>
      </w:pPr>
    </w:p>
    <w:p w:rsidR="00087895" w:rsidRDefault="000878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7895" w:rsidRDefault="00087895">
      <w:pPr>
        <w:pStyle w:val="ConsPlusTitle"/>
        <w:jc w:val="center"/>
      </w:pPr>
    </w:p>
    <w:p w:rsidR="00087895" w:rsidRDefault="00087895">
      <w:pPr>
        <w:pStyle w:val="ConsPlusTitle"/>
        <w:jc w:val="center"/>
      </w:pPr>
      <w:r>
        <w:t>ПОСТАНОВЛЕНИЕ</w:t>
      </w:r>
    </w:p>
    <w:p w:rsidR="00087895" w:rsidRDefault="00087895">
      <w:pPr>
        <w:pStyle w:val="ConsPlusTitle"/>
        <w:jc w:val="center"/>
      </w:pPr>
      <w:r>
        <w:t>от 4 апреля 2016 г. N 269</w:t>
      </w:r>
    </w:p>
    <w:p w:rsidR="00087895" w:rsidRDefault="00087895">
      <w:pPr>
        <w:pStyle w:val="ConsPlusTitle"/>
        <w:jc w:val="center"/>
      </w:pPr>
    </w:p>
    <w:p w:rsidR="00087895" w:rsidRDefault="00087895">
      <w:pPr>
        <w:pStyle w:val="ConsPlusTitle"/>
        <w:jc w:val="center"/>
      </w:pPr>
      <w:r>
        <w:t>ОБ ОПРЕДЕЛЕНИИ</w:t>
      </w:r>
    </w:p>
    <w:p w:rsidR="00087895" w:rsidRDefault="00087895">
      <w:pPr>
        <w:pStyle w:val="ConsPlusTitle"/>
        <w:jc w:val="center"/>
      </w:pPr>
      <w:r>
        <w:t>НОРМАТИВОВ НАКОПЛЕНИЯ ТВЕРДЫХ КОММУНАЛЬНЫХ ОТХОДОВ</w:t>
      </w:r>
    </w:p>
    <w:p w:rsidR="00087895" w:rsidRDefault="00087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7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95" w:rsidRDefault="00087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95" w:rsidRDefault="00087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27.02.2017 N 232)</w:t>
            </w:r>
          </w:p>
        </w:tc>
      </w:tr>
    </w:tbl>
    <w:p w:rsidR="00087895" w:rsidRDefault="00087895">
      <w:pPr>
        <w:pStyle w:val="ConsPlusNormal"/>
        <w:jc w:val="center"/>
      </w:pPr>
    </w:p>
    <w:p w:rsidR="00087895" w:rsidRDefault="000878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нормативов накопления твердых коммунальных отходов.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по согласованию с Федеральной антимонопольной службой в 2-месячный срок утвердить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вопросам, связанным с определением нормативов накопления твердых коммунальных отходов в части, касающейся проведения замеров отходов, определения расчетных единиц и категорий объектов, на которых образуются отходы.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right"/>
      </w:pPr>
      <w:r>
        <w:t>Председатель Правительства</w:t>
      </w:r>
    </w:p>
    <w:p w:rsidR="00087895" w:rsidRDefault="00087895">
      <w:pPr>
        <w:pStyle w:val="ConsPlusNormal"/>
        <w:jc w:val="right"/>
      </w:pPr>
      <w:r>
        <w:t>Российской Федерации</w:t>
      </w:r>
    </w:p>
    <w:p w:rsidR="00087895" w:rsidRDefault="00087895">
      <w:pPr>
        <w:pStyle w:val="ConsPlusNormal"/>
        <w:jc w:val="right"/>
      </w:pPr>
      <w:r>
        <w:t>Д.МЕДВЕДЕВ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right"/>
        <w:outlineLvl w:val="0"/>
      </w:pPr>
      <w:r>
        <w:t>Утверждены</w:t>
      </w:r>
    </w:p>
    <w:p w:rsidR="00087895" w:rsidRDefault="00087895">
      <w:pPr>
        <w:pStyle w:val="ConsPlusNormal"/>
        <w:jc w:val="right"/>
      </w:pPr>
      <w:r>
        <w:t>постановлением Правительства</w:t>
      </w:r>
    </w:p>
    <w:p w:rsidR="00087895" w:rsidRDefault="00087895">
      <w:pPr>
        <w:pStyle w:val="ConsPlusNormal"/>
        <w:jc w:val="right"/>
      </w:pPr>
      <w:r>
        <w:t>Российской Федерации</w:t>
      </w:r>
    </w:p>
    <w:p w:rsidR="00087895" w:rsidRDefault="00087895">
      <w:pPr>
        <w:pStyle w:val="ConsPlusNormal"/>
        <w:jc w:val="right"/>
      </w:pPr>
      <w:r>
        <w:t>от 4 апреля 2016 г. N 269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Title"/>
        <w:jc w:val="center"/>
      </w:pPr>
      <w:bookmarkStart w:id="0" w:name="P28"/>
      <w:bookmarkEnd w:id="0"/>
      <w:r>
        <w:t>ПРАВИЛА</w:t>
      </w:r>
    </w:p>
    <w:p w:rsidR="00087895" w:rsidRDefault="00087895">
      <w:pPr>
        <w:pStyle w:val="ConsPlusTitle"/>
        <w:jc w:val="center"/>
      </w:pPr>
      <w:r>
        <w:t>ОПРЕДЕЛЕНИЯ НОРМАТИВОВ НАКОПЛЕНИЯ ТВЕРДЫХ</w:t>
      </w:r>
    </w:p>
    <w:p w:rsidR="00087895" w:rsidRDefault="00087895">
      <w:pPr>
        <w:pStyle w:val="ConsPlusTitle"/>
        <w:jc w:val="center"/>
      </w:pPr>
      <w:r>
        <w:t>КОММУНАЛЬНЫХ ОТХОДОВ</w:t>
      </w:r>
    </w:p>
    <w:p w:rsidR="00087895" w:rsidRDefault="00087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7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95" w:rsidRDefault="00087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95" w:rsidRDefault="00087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27.02.2017 N 232)</w:t>
            </w:r>
          </w:p>
        </w:tc>
      </w:tr>
    </w:tbl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1. Настоящие 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lastRenderedPageBreak/>
        <w:t>2. 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(далее - уполномоченные органы).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3. В целях определения нормативов в составе отходов учитываются также отходы, образующиеся при уборке придомовой территории.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4. Нормативы могут устанавливаться дифференцированно в отношении: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а) 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б) категорий потребителей услуги по обращению с отходами - физических и юридических лиц;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в) категорий объектов, на которых образуются отходы.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5. Категории объектов, на которых образуются отходы, определяются уполномоченным органом.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6. Определение нормативов производится отдельно по каждой категории объектов.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7. 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тыс. человек;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б) не менее 1 процента общей численности населения поселения или городского округа - в отношении поселений или городских округов с численностью населения 300 - 500 тыс. человек;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в) не менее 0,5 процента общей численности населения поселения или городского округа - в отношении поселений или городских округов с численностью населения свыше 500 тыс. человек.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8. На выбранных участках поселений и городских округов определяется не менее 3 объектов каждой категории. В случае отсутствия на выбранных участках поселений и городских округов необходимого количества объектов допускается проведение замеров отходов на меньшем количестве объектов.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9. В целях определения массы и объема отходов в процессе проведения замеров отходов используются контейнеры, бункеры и полиэтиленовые мешки.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10. При проведении замеров отходов исключается смешивание отходов объектов различных категорий и уплотнение отходов.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11. Замеры по объекту каждой категории осуществляются каждый сезон в течение 7 дней подряд независимо от периодичности вывоза отходов.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12. Полученные по результатам замеров данные о массе и объеме отходов каждого </w:t>
      </w:r>
      <w:r>
        <w:lastRenderedPageBreak/>
        <w:t>определенного объекта каждой категории суммируются по дням недели.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13. Норматив определяется </w:t>
      </w:r>
      <w:proofErr w:type="gramStart"/>
      <w:r>
        <w:t>исходя из данных о массе и объеме отходов и выражается</w:t>
      </w:r>
      <w:proofErr w:type="gramEnd"/>
      <w:r>
        <w:t xml:space="preserve"> соответственно в количественных показателях массы и объема на одну расчетную единицу.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14. Расчетные единицы определяются по каждой категории объектов уполномоченным органом.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15. Среднесуточный норматив за сезон, выраженный в количественных показателях массы на одну расчетную единицу в сутки (</w:t>
      </w: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), для i-го объекта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5"/>
        </w:rPr>
        <w:pict>
          <v:shape id="_x0000_i1025" style="width:70pt;height:37.35pt" coordsize="" o:spt="100" adj="0,,0" path="" filled="f" stroked="f">
            <v:stroke joinstyle="miter"/>
            <v:imagedata r:id="rId9" o:title="base_1_213755_32768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G</w:t>
      </w:r>
      <w:r>
        <w:rPr>
          <w:vertAlign w:val="subscript"/>
        </w:rPr>
        <w:t>о</w:t>
      </w:r>
      <w:proofErr w:type="spellEnd"/>
      <w:r>
        <w:t xml:space="preserve"> - масса отходов i-го объекта </w:t>
      </w:r>
      <w:proofErr w:type="spellStart"/>
      <w:r>
        <w:t>j-й</w:t>
      </w:r>
      <w:proofErr w:type="spellEnd"/>
      <w:r>
        <w:t xml:space="preserve"> категории, накопленных за период проведения замеров отходов, </w:t>
      </w:r>
      <w:proofErr w:type="gramStart"/>
      <w:r>
        <w:t>кг</w:t>
      </w:r>
      <w:proofErr w:type="gramEnd"/>
      <w:r>
        <w:t>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n</w:t>
      </w:r>
      <w:proofErr w:type="spellEnd"/>
      <w:r>
        <w:t xml:space="preserve"> - количество расчетных единиц i-го объекта </w:t>
      </w:r>
      <w:proofErr w:type="spellStart"/>
      <w:r>
        <w:t>j-й</w:t>
      </w:r>
      <w:proofErr w:type="spellEnd"/>
      <w:r>
        <w:t xml:space="preserve"> категории;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7 - продолжительность проведения замеров отходов, суток.</w:t>
      </w:r>
    </w:p>
    <w:p w:rsidR="00087895" w:rsidRDefault="00087895">
      <w:pPr>
        <w:pStyle w:val="ConsPlusNormal"/>
        <w:jc w:val="both"/>
      </w:pPr>
      <w:r>
        <w:t xml:space="preserve">(п. 15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15(1). Среднесуточный норматив за сезон, выраженный в количественных показателях массы на одну расчетную единицу в сутки (</w:t>
      </w: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), для объектов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7"/>
        </w:rPr>
        <w:pict>
          <v:shape id="_x0000_i1026" style="width:90pt;height:39.35pt" coordsize="" o:spt="100" adj="0,,0" path="" filled="f" stroked="f">
            <v:stroke joinstyle="miter"/>
            <v:imagedata r:id="rId11" o:title="base_1_213755_32769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массы на одну расчетную единицу в сутки, для i-го объекта </w:t>
      </w:r>
      <w:proofErr w:type="spellStart"/>
      <w:r>
        <w:t>j-й</w:t>
      </w:r>
      <w:proofErr w:type="spellEnd"/>
      <w:r>
        <w:t xml:space="preserve"> категории, кг/</w:t>
      </w:r>
      <w:proofErr w:type="spellStart"/>
      <w:r>
        <w:t>сут</w:t>
      </w:r>
      <w:proofErr w:type="spellEnd"/>
      <w:r>
        <w:t>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m</w:t>
      </w:r>
      <w:proofErr w:type="spellEnd"/>
      <w:r>
        <w:t xml:space="preserve"> - количество объектов </w:t>
      </w:r>
      <w:proofErr w:type="spellStart"/>
      <w:r>
        <w:t>j-й</w:t>
      </w:r>
      <w:proofErr w:type="spellEnd"/>
      <w:r>
        <w:t xml:space="preserve"> категории, на которых проводились замеры отходов.</w:t>
      </w:r>
    </w:p>
    <w:p w:rsidR="00087895" w:rsidRDefault="00087895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16. Среднесуточный норматив за сезон, выраженный в количественных показателях объема на одну расчетную единицу в сутки (</w:t>
      </w: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), для i-го объекта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5"/>
        </w:rPr>
        <w:pict>
          <v:shape id="_x0000_i1027" style="width:68.65pt;height:37.35pt" coordsize="" o:spt="100" adj="0,,0" path="" filled="f" stroked="f">
            <v:stroke joinstyle="miter"/>
            <v:imagedata r:id="rId13" o:title="base_1_213755_32770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о</w:t>
      </w:r>
      <w:proofErr w:type="spellEnd"/>
      <w:r>
        <w:t xml:space="preserve"> - объем отходов i-го объекта </w:t>
      </w:r>
      <w:proofErr w:type="spellStart"/>
      <w:r>
        <w:t>j-й</w:t>
      </w:r>
      <w:proofErr w:type="spellEnd"/>
      <w:r>
        <w:t xml:space="preserve"> категории, накопленных за период проведения </w:t>
      </w:r>
      <w:r>
        <w:lastRenderedPageBreak/>
        <w:t xml:space="preserve">замеров отходов, куб. </w:t>
      </w:r>
      <w:proofErr w:type="gramStart"/>
      <w:r>
        <w:t>м</w:t>
      </w:r>
      <w:proofErr w:type="gramEnd"/>
      <w:r>
        <w:t>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n</w:t>
      </w:r>
      <w:proofErr w:type="spellEnd"/>
      <w:r>
        <w:t xml:space="preserve"> - количество расчетных единиц i-го объекта </w:t>
      </w:r>
      <w:proofErr w:type="spellStart"/>
      <w:r>
        <w:t>j-й</w:t>
      </w:r>
      <w:proofErr w:type="spellEnd"/>
      <w:r>
        <w:t xml:space="preserve"> категории;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7 - продолжительность проведения замеров отходов, суток.</w:t>
      </w:r>
    </w:p>
    <w:p w:rsidR="00087895" w:rsidRDefault="00087895">
      <w:pPr>
        <w:pStyle w:val="ConsPlusNormal"/>
        <w:jc w:val="both"/>
      </w:pPr>
      <w:r>
        <w:t xml:space="preserve">(п. 16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16(1). Среднесуточный норматив за сезон, выраженный в количественных показателях объема на одну расчетную единицу в сутки (</w:t>
      </w: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), для объектов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7"/>
        </w:rPr>
        <w:pict>
          <v:shape id="_x0000_i1028" style="width:86.65pt;height:39.35pt" coordsize="" o:spt="100" adj="0,,0" path="" filled="f" stroked="f">
            <v:stroke joinstyle="miter"/>
            <v:imagedata r:id="rId15" o:title="base_1_213755_32771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объема на одну расчетную единицу в сутки, для i-го объекта </w:t>
      </w:r>
      <w:proofErr w:type="spellStart"/>
      <w:r>
        <w:t>j-й</w:t>
      </w:r>
      <w:proofErr w:type="spellEnd"/>
      <w:r>
        <w:t xml:space="preserve"> категории, куб. м/</w:t>
      </w:r>
      <w:proofErr w:type="spellStart"/>
      <w:r>
        <w:t>сут</w:t>
      </w:r>
      <w:proofErr w:type="spellEnd"/>
      <w:r>
        <w:t>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m</w:t>
      </w:r>
      <w:proofErr w:type="spellEnd"/>
      <w:r>
        <w:t xml:space="preserve"> - количество объектов </w:t>
      </w:r>
      <w:proofErr w:type="spellStart"/>
      <w:r>
        <w:t>j-й</w:t>
      </w:r>
      <w:proofErr w:type="spellEnd"/>
      <w:r>
        <w:t xml:space="preserve"> категории, на которых проводились замеры отходов.</w:t>
      </w:r>
    </w:p>
    <w:p w:rsidR="00087895" w:rsidRDefault="00087895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17. </w:t>
      </w:r>
      <w:proofErr w:type="spellStart"/>
      <w:r>
        <w:t>Среднесезонный</w:t>
      </w:r>
      <w:proofErr w:type="spellEnd"/>
      <w:r>
        <w:t xml:space="preserve"> суточный норматив, выраженный в количественных показателях массы на одну расчетную единицу в сутки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дельта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7"/>
        </w:rPr>
        <w:pict>
          <v:shape id="_x0000_i1029" style="width:186pt;height:39.35pt" coordsize="" o:spt="100" adj="0,,0" path="" filled="f" stroked="f">
            <v:stroke joinstyle="miter"/>
            <v:imagedata r:id="rId17" o:title="base_1_213755_32772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массы на одну расчетную единицу в сутки, для объектов </w:t>
      </w:r>
      <w:proofErr w:type="spellStart"/>
      <w:r>
        <w:t>j-й</w:t>
      </w:r>
      <w:proofErr w:type="spellEnd"/>
      <w:r>
        <w:t xml:space="preserve"> категории;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, в, л, о - индексы, обозначающие сезоны года (зима, весна, лето, осень);</w:t>
      </w:r>
      <w:proofErr w:type="gramEnd"/>
    </w:p>
    <w:p w:rsidR="00087895" w:rsidRDefault="00087895">
      <w:pPr>
        <w:pStyle w:val="ConsPlusNormal"/>
        <w:spacing w:before="240"/>
        <w:ind w:firstLine="540"/>
        <w:jc w:val="both"/>
      </w:pPr>
      <w:r>
        <w:t>4 - количество сезонов.</w:t>
      </w:r>
    </w:p>
    <w:p w:rsidR="00087895" w:rsidRDefault="00087895">
      <w:pPr>
        <w:pStyle w:val="ConsPlusNormal"/>
        <w:jc w:val="both"/>
      </w:pPr>
      <w:r>
        <w:t xml:space="preserve">(п. 17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 xml:space="preserve">18. </w:t>
      </w:r>
      <w:proofErr w:type="spellStart"/>
      <w:r>
        <w:t>Среднесезонный</w:t>
      </w:r>
      <w:proofErr w:type="spellEnd"/>
      <w:r>
        <w:t xml:space="preserve"> суточный норматив, выраженный в количественных показателях объема на одну расчетную единицу в сутки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дельта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7"/>
        </w:rPr>
        <w:pict>
          <v:shape id="_x0000_i1030" style="width:178pt;height:39.35pt" coordsize="" o:spt="100" adj="0,,0" path="" filled="f" stroked="f">
            <v:stroke joinstyle="miter"/>
            <v:imagedata r:id="rId19" o:title="base_1_213755_32773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где: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объема на одну расчетную единицу в сутки, для объектов </w:t>
      </w:r>
      <w:proofErr w:type="spellStart"/>
      <w:r>
        <w:t>j-й</w:t>
      </w:r>
      <w:proofErr w:type="spellEnd"/>
      <w:r>
        <w:t xml:space="preserve"> категории;</w:t>
      </w:r>
    </w:p>
    <w:p w:rsidR="00087895" w:rsidRDefault="00087895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, в, л, о - индексы, обозначающие сезоны года (зима, весна, лето, осень);</w:t>
      </w:r>
      <w:proofErr w:type="gramEnd"/>
    </w:p>
    <w:p w:rsidR="00087895" w:rsidRDefault="00087895">
      <w:pPr>
        <w:pStyle w:val="ConsPlusNormal"/>
        <w:spacing w:before="240"/>
        <w:ind w:firstLine="540"/>
        <w:jc w:val="both"/>
      </w:pPr>
      <w:r>
        <w:lastRenderedPageBreak/>
        <w:t>4 - количество сезонов.</w:t>
      </w:r>
    </w:p>
    <w:p w:rsidR="00087895" w:rsidRDefault="00087895">
      <w:pPr>
        <w:pStyle w:val="ConsPlusNormal"/>
        <w:jc w:val="both"/>
      </w:pPr>
      <w:r>
        <w:t xml:space="preserve">(п. 18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19. Годовой норматив, выраженный в количественных показателях массы на одну расчетную единицу в год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г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9"/>
        </w:rPr>
        <w:pict>
          <v:shape id="_x0000_i1031" style="width:104pt;height:21.35pt" coordsize="" o:spt="100" adj="0,,0" path="" filled="f" stroked="f">
            <v:stroke joinstyle="miter"/>
            <v:imagedata r:id="rId21" o:title="base_1_213755_32774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 365 - количество суток в году.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20. Годовой норматив, выраженный в количественных показателях объема на одну расчетную единицу в год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г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9"/>
        </w:rPr>
        <w:pict>
          <v:shape id="_x0000_i1032" style="width:100.65pt;height:21.35pt" coordsize="" o:spt="100" adj="0,,0" path="" filled="f" stroked="f">
            <v:stroke joinstyle="miter"/>
            <v:imagedata r:id="rId22" o:title="base_1_213755_32775"/>
            <v:formulas/>
            <v:path o:connecttype="segments"/>
          </v:shape>
        </w:pict>
      </w:r>
      <w:r>
        <w:t>.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21. Среднемесячный норматив, выраженный в количественных показателях массы на одну расчетную единицу в месяц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м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4"/>
        </w:rPr>
        <w:pict>
          <v:shape id="_x0000_i1033" style="width:58pt;height:36.65pt" coordsize="" o:spt="100" adj="0,,0" path="" filled="f" stroked="f">
            <v:stroke joinstyle="miter"/>
            <v:imagedata r:id="rId23" o:title="base_1_213755_32776"/>
            <v:formulas/>
            <v:path o:connecttype="segments"/>
          </v:shape>
        </w:pict>
      </w:r>
      <w:r>
        <w:t>,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ind w:firstLine="540"/>
        <w:jc w:val="both"/>
      </w:pPr>
      <w:r>
        <w:t>где 12 - количество месяцев в году.</w:t>
      </w:r>
    </w:p>
    <w:p w:rsidR="00087895" w:rsidRDefault="00087895">
      <w:pPr>
        <w:pStyle w:val="ConsPlusNormal"/>
        <w:spacing w:before="240"/>
        <w:ind w:firstLine="540"/>
        <w:jc w:val="both"/>
      </w:pPr>
      <w:r>
        <w:t>22. Среднемесячный норматив, выраженный в количественных показателях объема на одну расчетную единицу в месяц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м</w:t>
      </w:r>
      <w:proofErr w:type="spellEnd"/>
      <w:r>
        <w:t>), определяется по формуле: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center"/>
      </w:pPr>
      <w:r w:rsidRPr="00BC7164">
        <w:rPr>
          <w:position w:val="-24"/>
        </w:rPr>
        <w:pict>
          <v:shape id="_x0000_i1034" style="width:54pt;height:36.65pt" coordsize="" o:spt="100" adj="0,,0" path="" filled="f" stroked="f">
            <v:stroke joinstyle="miter"/>
            <v:imagedata r:id="rId24" o:title="base_1_213755_32777"/>
            <v:formulas/>
            <v:path o:connecttype="segments"/>
          </v:shape>
        </w:pict>
      </w:r>
      <w:r>
        <w:t>.</w:t>
      </w: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jc w:val="both"/>
      </w:pPr>
    </w:p>
    <w:p w:rsidR="00087895" w:rsidRDefault="00087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0F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895"/>
    <w:rsid w:val="0004007B"/>
    <w:rsid w:val="00082629"/>
    <w:rsid w:val="00087895"/>
    <w:rsid w:val="000D387C"/>
    <w:rsid w:val="00113894"/>
    <w:rsid w:val="002926FB"/>
    <w:rsid w:val="002E612A"/>
    <w:rsid w:val="003B01E7"/>
    <w:rsid w:val="003D7938"/>
    <w:rsid w:val="00436C0E"/>
    <w:rsid w:val="005E0F17"/>
    <w:rsid w:val="00647965"/>
    <w:rsid w:val="00686668"/>
    <w:rsid w:val="006F3BB4"/>
    <w:rsid w:val="007922D8"/>
    <w:rsid w:val="007B238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08789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789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8789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070E1BF8F5F37380B4F535B4EA0831EC5A17A287DCBB164W1F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23EC67E212900D61DF019C582AF16CFD0DA070E1BF8F5F37380B4F535B4EA0831EC5A17A287DCBB264W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23EC67E212900D61DF019C582AF16CFD0DA170E0BA8F5F37380B4F535B4EA0831EC5A17A287DCFB164W0F" TargetMode="External"/><Relationship Id="rId12" Type="http://schemas.openxmlformats.org/officeDocument/2006/relationships/hyperlink" Target="consultantplus://offline/ref=23EC67E212900D61DF019C582AF16CFD0DA070E1BF8F5F37380B4F535B4EA0831EC5A17A287DCBB064WFF" TargetMode="Externa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EC67E212900D61DF019C582AF16CFD0DA070E1BF8F5F37380B4F535B4EA0831EC5A17A287DCBB364W0F" TargetMode="External"/><Relationship Id="rId20" Type="http://schemas.openxmlformats.org/officeDocument/2006/relationships/hyperlink" Target="consultantplus://offline/ref=23EC67E212900D61DF019C582AF16CFD0DA070E1BF8F5F37380B4F535B4EA0831EC5A17A287DCBB564W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C67E212900D61DF019C582AF16CFD0DA977E4BE895F37380B4F535B4EA0831EC5A17F2D67W4F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5" Type="http://schemas.openxmlformats.org/officeDocument/2006/relationships/hyperlink" Target="consultantplus://offline/ref=23EC67E212900D61DF019C582AF16CFD0DA070E1BF8F5F37380B4F535B4EA0831EC5A17A287DCBB164W1F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10" Type="http://schemas.openxmlformats.org/officeDocument/2006/relationships/hyperlink" Target="consultantplus://offline/ref=23EC67E212900D61DF019C582AF16CFD0DA070E1BF8F5F37380B4F535B4EA0831EC5A17A287DCBB164W0F" TargetMode="External"/><Relationship Id="rId19" Type="http://schemas.openxmlformats.org/officeDocument/2006/relationships/image" Target="media/image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3EC67E212900D61DF019C582AF16CFD0DA070E1BF8F5F37380B4F535B4EA0831EC5A17A287DCBB364WBF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2018-04-23T05:23:00Z</cp:lastPrinted>
  <dcterms:created xsi:type="dcterms:W3CDTF">2018-04-23T05:22:00Z</dcterms:created>
  <dcterms:modified xsi:type="dcterms:W3CDTF">2018-04-23T05:24:00Z</dcterms:modified>
</cp:coreProperties>
</file>